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90" w:rsidRPr="00FD3190" w:rsidRDefault="00FD3190" w:rsidP="00FD3190">
      <w:pPr>
        <w:shd w:val="clear" w:color="auto" w:fill="FFFFFF"/>
        <w:spacing w:line="232" w:lineRule="auto"/>
        <w:jc w:val="center"/>
        <w:rPr>
          <w:b/>
          <w:kern w:val="2"/>
          <w:sz w:val="28"/>
          <w:szCs w:val="28"/>
        </w:rPr>
      </w:pPr>
      <w:bookmarkStart w:id="0" w:name="_GoBack"/>
      <w:bookmarkEnd w:id="0"/>
      <w:r w:rsidRPr="00FD3190">
        <w:rPr>
          <w:b/>
          <w:kern w:val="2"/>
          <w:sz w:val="28"/>
          <w:szCs w:val="28"/>
        </w:rPr>
        <w:t>Критерии</w:t>
      </w:r>
    </w:p>
    <w:p w:rsidR="00982D56" w:rsidRDefault="00FD3190" w:rsidP="00FD3190">
      <w:pPr>
        <w:spacing w:line="232" w:lineRule="auto"/>
        <w:jc w:val="center"/>
        <w:rPr>
          <w:b/>
          <w:kern w:val="2"/>
          <w:sz w:val="28"/>
          <w:szCs w:val="28"/>
        </w:rPr>
      </w:pPr>
      <w:r w:rsidRPr="00FD3190">
        <w:rPr>
          <w:b/>
          <w:kern w:val="2"/>
          <w:sz w:val="28"/>
          <w:szCs w:val="28"/>
        </w:rPr>
        <w:t>доступности и качества медицинской помощи по МБУЗ «Городская поли</w:t>
      </w:r>
      <w:r w:rsidR="00F51434">
        <w:rPr>
          <w:b/>
          <w:kern w:val="2"/>
          <w:sz w:val="28"/>
          <w:szCs w:val="28"/>
        </w:rPr>
        <w:t>клиника №5 г. Ростова-на-Дону» з</w:t>
      </w:r>
      <w:r w:rsidRPr="00FD3190">
        <w:rPr>
          <w:b/>
          <w:kern w:val="2"/>
          <w:sz w:val="28"/>
          <w:szCs w:val="28"/>
        </w:rPr>
        <w:t xml:space="preserve">а 2019г. </w:t>
      </w:r>
    </w:p>
    <w:p w:rsidR="00FD3190" w:rsidRDefault="00FD3190" w:rsidP="00FD3190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24"/>
        <w:gridCol w:w="3539"/>
        <w:gridCol w:w="2659"/>
        <w:gridCol w:w="1404"/>
        <w:gridCol w:w="1416"/>
      </w:tblGrid>
      <w:tr w:rsidR="00264338" w:rsidTr="00F51434">
        <w:trPr>
          <w:tblHeader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 w:rsidP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Целевые значения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264338" w:rsidP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Достигнутые показатели</w:t>
            </w:r>
          </w:p>
        </w:tc>
      </w:tr>
      <w:tr w:rsidR="00264338" w:rsidTr="00F51434">
        <w:trPr>
          <w:tblHeader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38" w:rsidRDefault="0026433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38" w:rsidRDefault="0026433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38" w:rsidRDefault="0026433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</w:t>
            </w:r>
          </w:p>
        </w:tc>
      </w:tr>
    </w:tbl>
    <w:p w:rsidR="00FD3190" w:rsidRDefault="00FD3190" w:rsidP="00FD3190">
      <w:pPr>
        <w:shd w:val="clear" w:color="auto" w:fill="FFFFFF" w:themeFill="background1"/>
        <w:rPr>
          <w:sz w:val="2"/>
          <w:szCs w:val="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30"/>
        <w:gridCol w:w="3532"/>
        <w:gridCol w:w="2655"/>
        <w:gridCol w:w="1409"/>
        <w:gridCol w:w="1416"/>
      </w:tblGrid>
      <w:tr w:rsidR="00264338" w:rsidTr="00F51434">
        <w:trPr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Удовлетворенность населения медицинской помощью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 от числа опрошенных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E71C52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85,33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Удовлетворенность городского населения медицинской помощью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 от числа опрошенных городских жителей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E71C52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85,33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Смертность населения в трудоспособном возрасте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человек, умерших в трудоспособном возрасте, на 100 тыс. человек населения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414,2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E71C52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43,4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умерших в трудоспо</w:t>
            </w:r>
            <w:r>
              <w:rPr>
                <w:kern w:val="2"/>
                <w:sz w:val="28"/>
                <w:szCs w:val="28"/>
              </w:rPr>
              <w:softHyphen/>
              <w:t>собном возрасте на дому в общем количестве умерших в трудоспособном возрасте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39,3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1F134A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28,6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Материнская смертность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случаев на 100 тыс. родившихся живыми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1F134A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Младенческая смертность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strike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случаев на 1 000 родившихся живыми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 w:rsidP="006C652F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504902" w:rsidP="006C652F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1,8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умерших в возрасте до 1 года на дому в общем </w:t>
            </w:r>
            <w:r>
              <w:rPr>
                <w:spacing w:val="-14"/>
                <w:kern w:val="2"/>
                <w:sz w:val="28"/>
                <w:szCs w:val="28"/>
              </w:rPr>
              <w:t>количестве умерших в возрасте</w:t>
            </w:r>
            <w:r>
              <w:rPr>
                <w:kern w:val="2"/>
                <w:sz w:val="28"/>
                <w:szCs w:val="28"/>
              </w:rPr>
              <w:t xml:space="preserve"> до 1 года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1F134A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 xml:space="preserve">Смертность детей в возрасте </w:t>
            </w:r>
            <w:r>
              <w:rPr>
                <w:kern w:val="2"/>
                <w:sz w:val="28"/>
                <w:szCs w:val="28"/>
              </w:rPr>
              <w:t>0 – 4 года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случаев на 1 000 родившихся живыми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3615B7" w:rsidP="00504902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3,</w:t>
            </w:r>
            <w:r w:rsidR="00504902">
              <w:rPr>
                <w:kern w:val="2"/>
                <w:sz w:val="28"/>
                <w:szCs w:val="28"/>
              </w:rPr>
              <w:t>6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Смертность населения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 умерших на 1 000 человек населения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 w:rsidP="006C652F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1F134A" w:rsidP="006C652F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4,8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Доля умерших в возрасте </w:t>
            </w:r>
          </w:p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0 –</w:t>
            </w:r>
            <w:r>
              <w:rPr>
                <w:kern w:val="2"/>
                <w:sz w:val="28"/>
                <w:szCs w:val="28"/>
              </w:rPr>
              <w:t xml:space="preserve"> 4 года на дому в общем </w:t>
            </w:r>
            <w:r>
              <w:rPr>
                <w:spacing w:val="-14"/>
                <w:kern w:val="2"/>
                <w:sz w:val="28"/>
                <w:szCs w:val="28"/>
              </w:rPr>
              <w:t>количестве умерших в возрасте</w:t>
            </w:r>
            <w:r>
              <w:rPr>
                <w:kern w:val="2"/>
                <w:sz w:val="28"/>
                <w:szCs w:val="28"/>
              </w:rPr>
              <w:t xml:space="preserve"> 0 – 4 года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1F134A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 w:rsidP="00FD3190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Смертность детей в возрасте 0 – 17 лет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случаев на 100 тыс. человек населения соответствующего возраста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3615B7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36,0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 w:rsidP="00FD3190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Доля умерших в возрасте </w:t>
            </w:r>
          </w:p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0 –</w:t>
            </w:r>
            <w:r>
              <w:rPr>
                <w:kern w:val="2"/>
                <w:sz w:val="28"/>
                <w:szCs w:val="28"/>
              </w:rPr>
              <w:t xml:space="preserve"> 17 лет на дому в общем </w:t>
            </w:r>
            <w:r>
              <w:rPr>
                <w:spacing w:val="-14"/>
                <w:kern w:val="2"/>
                <w:sz w:val="28"/>
                <w:szCs w:val="28"/>
              </w:rPr>
              <w:t>количестве умерших в возрасте</w:t>
            </w:r>
            <w:r>
              <w:rPr>
                <w:kern w:val="2"/>
                <w:sz w:val="28"/>
                <w:szCs w:val="28"/>
              </w:rPr>
              <w:t xml:space="preserve"> 0 – 17 лет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1F134A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впервые выявленных </w:t>
            </w:r>
            <w:r>
              <w:rPr>
                <w:kern w:val="2"/>
                <w:sz w:val="28"/>
                <w:szCs w:val="28"/>
              </w:rPr>
              <w:lastRenderedPageBreak/>
              <w:t>заболеваний при профи</w:t>
            </w:r>
            <w:r>
              <w:rPr>
                <w:kern w:val="2"/>
                <w:sz w:val="28"/>
                <w:szCs w:val="28"/>
              </w:rPr>
              <w:softHyphen/>
              <w:t>лактических медицинских осмотрах и диспансериза</w:t>
            </w:r>
            <w:r>
              <w:rPr>
                <w:kern w:val="2"/>
                <w:sz w:val="28"/>
                <w:szCs w:val="28"/>
              </w:rPr>
              <w:softHyphen/>
              <w:t>ции в общем количестве впервые в жизни зарегист</w:t>
            </w:r>
            <w:r>
              <w:rPr>
                <w:kern w:val="2"/>
                <w:sz w:val="28"/>
                <w:szCs w:val="28"/>
              </w:rPr>
              <w:softHyphen/>
              <w:t>рированных заболеваний в течение года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27,6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338" w:rsidRDefault="00E64A53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6,4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 w:rsidP="00FD3190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впервые выявленных заболеваний при профи</w:t>
            </w:r>
            <w:r>
              <w:rPr>
                <w:kern w:val="2"/>
                <w:sz w:val="28"/>
                <w:szCs w:val="28"/>
              </w:rPr>
              <w:softHyphen/>
              <w:t>лактических медицинских осмотрах и диспансериза</w:t>
            </w:r>
            <w:r>
              <w:rPr>
                <w:kern w:val="2"/>
                <w:sz w:val="28"/>
                <w:szCs w:val="28"/>
              </w:rPr>
              <w:softHyphen/>
              <w:t>ции лиц старше трудоспо</w:t>
            </w:r>
            <w:r>
              <w:rPr>
                <w:kern w:val="2"/>
                <w:sz w:val="28"/>
                <w:szCs w:val="28"/>
              </w:rPr>
              <w:softHyphen/>
              <w:t>собного возраста в общем количестве впервые в жизни зарегистрированных заболеваний в течение года у лиц старше трудоспо</w:t>
            </w:r>
            <w:r>
              <w:rPr>
                <w:kern w:val="2"/>
                <w:sz w:val="28"/>
                <w:szCs w:val="28"/>
              </w:rPr>
              <w:softHyphen/>
              <w:t>собного возраста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338" w:rsidRDefault="00E64A53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3,5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 w:rsidP="00FD3190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>Доля пациентов со злокачест</w:t>
            </w:r>
            <w:r>
              <w:rPr>
                <w:spacing w:val="-6"/>
                <w:kern w:val="2"/>
                <w:sz w:val="28"/>
                <w:szCs w:val="28"/>
              </w:rPr>
              <w:softHyphen/>
              <w:t>венными новообразова</w:t>
            </w:r>
            <w:r>
              <w:rPr>
                <w:spacing w:val="-6"/>
                <w:kern w:val="2"/>
                <w:sz w:val="28"/>
                <w:szCs w:val="28"/>
              </w:rPr>
              <w:softHyphen/>
              <w:t xml:space="preserve">ниями, состоящих на учете с момента установления диагноза 5 лет и более, </w:t>
            </w:r>
          </w:p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 xml:space="preserve">в общем числе пациентов </w:t>
            </w:r>
          </w:p>
          <w:p w:rsidR="00264338" w:rsidRDefault="00264338">
            <w:pPr>
              <w:shd w:val="clear" w:color="auto" w:fill="FFFFFF" w:themeFill="background1"/>
              <w:spacing w:line="22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 злокачественными новообразованиями, состоящих на учете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1F134A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43,52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 w:rsidP="00FD3190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16.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 xml:space="preserve">Доля впервые выявленных случаев онкологических заболеваний на ранних стадиях (I и II стадии) </w:t>
            </w:r>
          </w:p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>в общем количестве выявленных случаев онколо</w:t>
            </w:r>
            <w:r>
              <w:rPr>
                <w:spacing w:val="-6"/>
                <w:kern w:val="2"/>
                <w:sz w:val="28"/>
                <w:szCs w:val="28"/>
              </w:rPr>
              <w:softHyphen/>
              <w:t>гических заболеваний в течение года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56,8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1F134A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54,4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 w:rsidP="00FD3190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spacing w:val="-6"/>
                <w:kern w:val="2"/>
                <w:sz w:val="28"/>
                <w:szCs w:val="28"/>
              </w:rPr>
            </w:pPr>
            <w:r>
              <w:rPr>
                <w:spacing w:val="-6"/>
                <w:kern w:val="2"/>
                <w:sz w:val="28"/>
                <w:szCs w:val="28"/>
              </w:rPr>
              <w:t>Доля пациентов со злокачественными новообра</w:t>
            </w:r>
            <w:r>
              <w:rPr>
                <w:spacing w:val="-6"/>
                <w:kern w:val="2"/>
                <w:sz w:val="28"/>
                <w:szCs w:val="28"/>
              </w:rPr>
              <w:softHyphen/>
              <w:t>зованиями, выявленных активно, в общем количестве пациентов со злокачест</w:t>
            </w:r>
            <w:r>
              <w:rPr>
                <w:spacing w:val="-6"/>
                <w:kern w:val="2"/>
                <w:sz w:val="28"/>
                <w:szCs w:val="28"/>
              </w:rPr>
              <w:softHyphen/>
              <w:t>венными новообразова</w:t>
            </w:r>
            <w:r>
              <w:rPr>
                <w:spacing w:val="-6"/>
                <w:kern w:val="2"/>
                <w:sz w:val="28"/>
                <w:szCs w:val="28"/>
              </w:rPr>
              <w:softHyphen/>
              <w:t>ниями, взятых под диспансерное наблюдение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23,5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338" w:rsidRDefault="00DF57E7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6,0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7A5CBA" w:rsidP="00FD3190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18</w:t>
            </w:r>
            <w:r w:rsidR="0026433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Количество обоснованных жалоб, в том числе на отказ в оказании медицинской помощи, предоставляемой в рамках Территориальной программы государственных гарантий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жалоб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1F134A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7A5CBA" w:rsidP="00FD3190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19</w:t>
            </w:r>
            <w:r w:rsidR="00264338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Обеспеченность населения врачами, оказывающими медицинскую помощь в амбулаторных условиях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 w:rsidP="006C652F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197282" w:rsidP="006C652F">
            <w:pPr>
              <w:shd w:val="clear" w:color="auto" w:fill="FFFFFF" w:themeFill="background1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14,4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 w:rsidP="007A5CBA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7A5CBA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Обеспеченность населения средним медицинским персоналом, оказывающим медицинскую помощь в амбулаторных условиях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 10 тыс. человек населения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39,5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197282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17,5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 w:rsidP="007A5CBA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7A5CBA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охвата диспансе</w:t>
            </w:r>
            <w:r>
              <w:rPr>
                <w:kern w:val="2"/>
                <w:sz w:val="28"/>
                <w:szCs w:val="28"/>
              </w:rPr>
              <w:softHyphen/>
              <w:t>ризацией взрослого населения, подлежащего диспансеризации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338" w:rsidRDefault="001F134A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100,0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 w:rsidP="007A5CBA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7A5CBA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охвата профилакти</w:t>
            </w:r>
            <w:r>
              <w:rPr>
                <w:kern w:val="2"/>
                <w:sz w:val="28"/>
                <w:szCs w:val="28"/>
              </w:rPr>
              <w:softHyphen/>
              <w:t>ческими медицинскими осмотрами взрослого населения, подлежащего профилактическим медицинским осмотрам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43,1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338" w:rsidRDefault="001F134A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100,0</w:t>
            </w:r>
          </w:p>
        </w:tc>
      </w:tr>
      <w:tr w:rsidR="00264338" w:rsidTr="00F5143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 w:rsidP="001F134A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1F134A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охвата профилакти</w:t>
            </w:r>
            <w:r>
              <w:rPr>
                <w:kern w:val="2"/>
                <w:sz w:val="28"/>
                <w:szCs w:val="28"/>
              </w:rPr>
              <w:softHyphen/>
              <w:t>ческими медицинскими осмотрами детей, подлежащего профилакти</w:t>
            </w:r>
            <w:r>
              <w:rPr>
                <w:kern w:val="2"/>
                <w:sz w:val="28"/>
                <w:szCs w:val="28"/>
              </w:rPr>
              <w:softHyphen/>
              <w:t>ческим медицинским осмотрам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338" w:rsidRDefault="00264338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8" w:rsidRDefault="001F134A">
            <w:pPr>
              <w:shd w:val="clear" w:color="auto" w:fill="FFFFFF" w:themeFill="background1"/>
              <w:spacing w:line="22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100,0</w:t>
            </w:r>
          </w:p>
        </w:tc>
      </w:tr>
    </w:tbl>
    <w:p w:rsidR="00FD3190" w:rsidRDefault="00FD3190" w:rsidP="00FD3190">
      <w:pPr>
        <w:spacing w:line="216" w:lineRule="auto"/>
        <w:ind w:firstLine="709"/>
        <w:rPr>
          <w:kern w:val="2"/>
          <w:sz w:val="28"/>
          <w:szCs w:val="28"/>
        </w:rPr>
      </w:pPr>
    </w:p>
    <w:p w:rsidR="00FD3190" w:rsidRDefault="00FD3190" w:rsidP="00FD3190">
      <w:pPr>
        <w:spacing w:line="216" w:lineRule="auto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Примечание.</w:t>
      </w:r>
    </w:p>
    <w:p w:rsidR="00FD3190" w:rsidRDefault="00FD3190" w:rsidP="00FD3190">
      <w:pPr>
        <w:spacing w:line="216" w:lineRule="auto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Используемые сокращения:</w:t>
      </w:r>
    </w:p>
    <w:p w:rsidR="00FD3190" w:rsidRDefault="00FD3190" w:rsidP="00FD3190">
      <w:pPr>
        <w:spacing w:line="216" w:lineRule="auto"/>
        <w:ind w:firstLine="709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ТПГГ – Территориальная программа государственных гарантий;</w:t>
      </w:r>
    </w:p>
    <w:p w:rsidR="00FD3190" w:rsidRDefault="00FD3190" w:rsidP="00FD3190">
      <w:pPr>
        <w:spacing w:line="216" w:lineRule="auto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ОМС – обязательное медицинское страхование.</w:t>
      </w:r>
    </w:p>
    <w:p w:rsidR="001F2303" w:rsidRPr="00FD3190" w:rsidRDefault="001F2303" w:rsidP="00FD3190">
      <w:pPr>
        <w:rPr>
          <w:rFonts w:eastAsiaTheme="minorHAnsi"/>
        </w:rPr>
      </w:pPr>
    </w:p>
    <w:sectPr w:rsidR="001F2303" w:rsidRPr="00FD3190" w:rsidSect="00611FE9">
      <w:footerReference w:type="even" r:id="rId9"/>
      <w:footerReference w:type="default" r:id="rId10"/>
      <w:pgSz w:w="11907" w:h="16840" w:code="9"/>
      <w:pgMar w:top="624" w:right="851" w:bottom="90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8E" w:rsidRDefault="00A2218E">
      <w:r>
        <w:separator/>
      </w:r>
    </w:p>
  </w:endnote>
  <w:endnote w:type="continuationSeparator" w:id="0">
    <w:p w:rsidR="00A2218E" w:rsidRDefault="00A2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ABE" w:rsidRDefault="0024550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D6AB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6ABE" w:rsidRDefault="00DD6AB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ABE" w:rsidRDefault="0024550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D6AB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57DDA">
      <w:rPr>
        <w:rStyle w:val="ab"/>
        <w:noProof/>
      </w:rPr>
      <w:t>1</w:t>
    </w:r>
    <w:r>
      <w:rPr>
        <w:rStyle w:val="ab"/>
      </w:rPr>
      <w:fldChar w:fldCharType="end"/>
    </w:r>
  </w:p>
  <w:p w:rsidR="00DD6ABE" w:rsidRPr="00302281" w:rsidRDefault="0042604D" w:rsidP="00DB3927">
    <w:pPr>
      <w:pStyle w:val="a7"/>
    </w:pPr>
    <w:r>
      <w:fldChar w:fldCharType="begin"/>
    </w:r>
    <w:r w:rsidRPr="00302281">
      <w:instrText xml:space="preserve"> </w:instrText>
    </w:r>
    <w:r w:rsidRPr="00513D4B">
      <w:rPr>
        <w:lang w:val="en-US"/>
      </w:rPr>
      <w:instrText>FILENAME</w:instrText>
    </w:r>
    <w:r w:rsidRPr="00302281">
      <w:instrText xml:space="preserve">  \</w:instrText>
    </w:r>
    <w:r w:rsidRPr="00513D4B">
      <w:rPr>
        <w:lang w:val="en-US"/>
      </w:rPr>
      <w:instrText>p</w:instrText>
    </w:r>
    <w:r w:rsidRPr="00302281">
      <w:instrText xml:space="preserve">  \* </w:instrText>
    </w:r>
    <w:r w:rsidRPr="00513D4B">
      <w:rPr>
        <w:lang w:val="en-US"/>
      </w:rPr>
      <w:instrText>MERGEFORMAT</w:instrText>
    </w:r>
    <w:r w:rsidRPr="00302281">
      <w:instrText xml:space="preserve"> </w:instrText>
    </w:r>
    <w:r>
      <w:fldChar w:fldCharType="separate"/>
    </w:r>
    <w:r w:rsidR="00F51434">
      <w:rPr>
        <w:noProof/>
        <w:lang w:val="en-US"/>
      </w:rPr>
      <w:t>C</w:t>
    </w:r>
    <w:r w:rsidR="00F51434" w:rsidRPr="00F51434">
      <w:rPr>
        <w:noProof/>
      </w:rPr>
      <w:t>:\</w:t>
    </w:r>
    <w:r w:rsidR="00F51434">
      <w:rPr>
        <w:noProof/>
        <w:lang w:val="en-US"/>
      </w:rPr>
      <w:t>Users</w:t>
    </w:r>
    <w:r w:rsidR="00F51434" w:rsidRPr="00F51434">
      <w:rPr>
        <w:noProof/>
      </w:rPr>
      <w:t>\</w:t>
    </w:r>
    <w:r w:rsidR="00F51434">
      <w:rPr>
        <w:noProof/>
        <w:lang w:val="en-US"/>
      </w:rPr>
      <w:t>user</w:t>
    </w:r>
    <w:r w:rsidR="00F51434" w:rsidRPr="00F51434">
      <w:rPr>
        <w:noProof/>
      </w:rPr>
      <w:t>\</w:t>
    </w:r>
    <w:r w:rsidR="00F51434">
      <w:rPr>
        <w:noProof/>
        <w:lang w:val="en-US"/>
      </w:rPr>
      <w:t>Desktop</w:t>
    </w:r>
    <w:r w:rsidR="00F51434" w:rsidRPr="00F51434">
      <w:rPr>
        <w:noProof/>
      </w:rPr>
      <w:t>\Наталия\Черновики для сайта\Показатели доступности и качества за 2019.docx</w:t>
    </w:r>
    <w:r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8E" w:rsidRDefault="00A2218E">
      <w:r>
        <w:separator/>
      </w:r>
    </w:p>
  </w:footnote>
  <w:footnote w:type="continuationSeparator" w:id="0">
    <w:p w:rsidR="00A2218E" w:rsidRDefault="00A2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7E4"/>
    <w:multiLevelType w:val="hybridMultilevel"/>
    <w:tmpl w:val="CB3EC318"/>
    <w:lvl w:ilvl="0" w:tplc="CBDEAB44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46C534A"/>
    <w:multiLevelType w:val="hybridMultilevel"/>
    <w:tmpl w:val="84145F02"/>
    <w:lvl w:ilvl="0" w:tplc="23BE779E"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BB233C"/>
    <w:multiLevelType w:val="hybridMultilevel"/>
    <w:tmpl w:val="1084FCA0"/>
    <w:lvl w:ilvl="0" w:tplc="C23C311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0B17EB1"/>
    <w:multiLevelType w:val="hybridMultilevel"/>
    <w:tmpl w:val="5808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8702AC"/>
    <w:multiLevelType w:val="hybridMultilevel"/>
    <w:tmpl w:val="6F989812"/>
    <w:lvl w:ilvl="0" w:tplc="660E908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7402DA9"/>
    <w:multiLevelType w:val="hybridMultilevel"/>
    <w:tmpl w:val="C9FAF612"/>
    <w:lvl w:ilvl="0" w:tplc="CD0E26B2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F2F6845C">
      <w:start w:val="1"/>
      <w:numFmt w:val="bullet"/>
      <w:lvlText w:val="•"/>
      <w:lvlJc w:val="left"/>
      <w:pPr>
        <w:ind w:left="1088" w:hanging="281"/>
      </w:pPr>
      <w:rPr>
        <w:rFonts w:hint="default"/>
      </w:rPr>
    </w:lvl>
    <w:lvl w:ilvl="2" w:tplc="345AD982">
      <w:start w:val="1"/>
      <w:numFmt w:val="bullet"/>
      <w:lvlText w:val="•"/>
      <w:lvlJc w:val="left"/>
      <w:pPr>
        <w:ind w:left="2074" w:hanging="281"/>
      </w:pPr>
      <w:rPr>
        <w:rFonts w:hint="default"/>
      </w:rPr>
    </w:lvl>
    <w:lvl w:ilvl="3" w:tplc="D71AA1B2">
      <w:start w:val="1"/>
      <w:numFmt w:val="bullet"/>
      <w:lvlText w:val="•"/>
      <w:lvlJc w:val="left"/>
      <w:pPr>
        <w:ind w:left="3060" w:hanging="281"/>
      </w:pPr>
      <w:rPr>
        <w:rFonts w:hint="default"/>
      </w:rPr>
    </w:lvl>
    <w:lvl w:ilvl="4" w:tplc="B7000768">
      <w:start w:val="1"/>
      <w:numFmt w:val="bullet"/>
      <w:lvlText w:val="•"/>
      <w:lvlJc w:val="left"/>
      <w:pPr>
        <w:ind w:left="4045" w:hanging="281"/>
      </w:pPr>
      <w:rPr>
        <w:rFonts w:hint="default"/>
      </w:rPr>
    </w:lvl>
    <w:lvl w:ilvl="5" w:tplc="66D0ADBC">
      <w:start w:val="1"/>
      <w:numFmt w:val="bullet"/>
      <w:lvlText w:val="•"/>
      <w:lvlJc w:val="left"/>
      <w:pPr>
        <w:ind w:left="5031" w:hanging="281"/>
      </w:pPr>
      <w:rPr>
        <w:rFonts w:hint="default"/>
      </w:rPr>
    </w:lvl>
    <w:lvl w:ilvl="6" w:tplc="BAE69308">
      <w:start w:val="1"/>
      <w:numFmt w:val="bullet"/>
      <w:lvlText w:val="•"/>
      <w:lvlJc w:val="left"/>
      <w:pPr>
        <w:ind w:left="6017" w:hanging="281"/>
      </w:pPr>
      <w:rPr>
        <w:rFonts w:hint="default"/>
      </w:rPr>
    </w:lvl>
    <w:lvl w:ilvl="7" w:tplc="1C3EBC08">
      <w:start w:val="1"/>
      <w:numFmt w:val="bullet"/>
      <w:lvlText w:val="•"/>
      <w:lvlJc w:val="left"/>
      <w:pPr>
        <w:ind w:left="7003" w:hanging="281"/>
      </w:pPr>
      <w:rPr>
        <w:rFonts w:hint="default"/>
      </w:rPr>
    </w:lvl>
    <w:lvl w:ilvl="8" w:tplc="1534D4B4">
      <w:start w:val="1"/>
      <w:numFmt w:val="bullet"/>
      <w:lvlText w:val="•"/>
      <w:lvlJc w:val="left"/>
      <w:pPr>
        <w:ind w:left="7988" w:hanging="281"/>
      </w:pPr>
      <w:rPr>
        <w:rFonts w:hint="default"/>
      </w:rPr>
    </w:lvl>
  </w:abstractNum>
  <w:abstractNum w:abstractNumId="6">
    <w:nsid w:val="1989581F"/>
    <w:multiLevelType w:val="hybridMultilevel"/>
    <w:tmpl w:val="CC8EF55C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74C6B"/>
    <w:multiLevelType w:val="hybridMultilevel"/>
    <w:tmpl w:val="CF22C2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1E148F"/>
    <w:multiLevelType w:val="hybridMultilevel"/>
    <w:tmpl w:val="53F417A8"/>
    <w:lvl w:ilvl="0" w:tplc="0C4640A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DE78A4"/>
    <w:multiLevelType w:val="hybridMultilevel"/>
    <w:tmpl w:val="0DBE720A"/>
    <w:lvl w:ilvl="0" w:tplc="A92A26E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304D2A90"/>
    <w:multiLevelType w:val="hybridMultilevel"/>
    <w:tmpl w:val="71FC65EA"/>
    <w:lvl w:ilvl="0" w:tplc="C654131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3C42D5C"/>
    <w:multiLevelType w:val="multilevel"/>
    <w:tmpl w:val="10028FE4"/>
    <w:lvl w:ilvl="0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3" w:hanging="492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19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9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492"/>
      </w:pPr>
      <w:rPr>
        <w:rFonts w:hint="default"/>
      </w:rPr>
    </w:lvl>
  </w:abstractNum>
  <w:abstractNum w:abstractNumId="12">
    <w:nsid w:val="3494552B"/>
    <w:multiLevelType w:val="hybridMultilevel"/>
    <w:tmpl w:val="EAE04140"/>
    <w:lvl w:ilvl="0" w:tplc="ABBAA6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355261"/>
    <w:multiLevelType w:val="hybridMultilevel"/>
    <w:tmpl w:val="D92AABE4"/>
    <w:lvl w:ilvl="0" w:tplc="137A9B50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3DAC2621"/>
    <w:multiLevelType w:val="hybridMultilevel"/>
    <w:tmpl w:val="487416D6"/>
    <w:lvl w:ilvl="0" w:tplc="5BFE74A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3BE1773"/>
    <w:multiLevelType w:val="multilevel"/>
    <w:tmpl w:val="7660A1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5627D77"/>
    <w:multiLevelType w:val="hybridMultilevel"/>
    <w:tmpl w:val="5E08AEA8"/>
    <w:lvl w:ilvl="0" w:tplc="33C6C1B8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1F339C"/>
    <w:multiLevelType w:val="hybridMultilevel"/>
    <w:tmpl w:val="FA8A0B6A"/>
    <w:lvl w:ilvl="0" w:tplc="05D886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338A4"/>
    <w:multiLevelType w:val="hybridMultilevel"/>
    <w:tmpl w:val="3B7454CE"/>
    <w:lvl w:ilvl="0" w:tplc="9FCE4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4A2D47"/>
    <w:multiLevelType w:val="hybridMultilevel"/>
    <w:tmpl w:val="70D65F26"/>
    <w:lvl w:ilvl="0" w:tplc="A1AEF9AC">
      <w:start w:val="4"/>
      <w:numFmt w:val="upperRoman"/>
      <w:lvlText w:val="%1."/>
      <w:lvlJc w:val="left"/>
      <w:pPr>
        <w:ind w:left="2496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F828D436">
      <w:start w:val="1"/>
      <w:numFmt w:val="bullet"/>
      <w:lvlText w:val="•"/>
      <w:lvlJc w:val="left"/>
      <w:pPr>
        <w:ind w:left="3242" w:hanging="399"/>
      </w:pPr>
      <w:rPr>
        <w:rFonts w:hint="default"/>
      </w:rPr>
    </w:lvl>
    <w:lvl w:ilvl="2" w:tplc="B4FA5A60">
      <w:start w:val="1"/>
      <w:numFmt w:val="bullet"/>
      <w:lvlText w:val="•"/>
      <w:lvlJc w:val="left"/>
      <w:pPr>
        <w:ind w:left="3988" w:hanging="399"/>
      </w:pPr>
      <w:rPr>
        <w:rFonts w:hint="default"/>
      </w:rPr>
    </w:lvl>
    <w:lvl w:ilvl="3" w:tplc="A642D1AA">
      <w:start w:val="1"/>
      <w:numFmt w:val="bullet"/>
      <w:lvlText w:val="•"/>
      <w:lvlJc w:val="left"/>
      <w:pPr>
        <w:ind w:left="4735" w:hanging="399"/>
      </w:pPr>
      <w:rPr>
        <w:rFonts w:hint="default"/>
      </w:rPr>
    </w:lvl>
    <w:lvl w:ilvl="4" w:tplc="0CBCEFD4">
      <w:start w:val="1"/>
      <w:numFmt w:val="bullet"/>
      <w:lvlText w:val="•"/>
      <w:lvlJc w:val="left"/>
      <w:pPr>
        <w:ind w:left="5481" w:hanging="399"/>
      </w:pPr>
      <w:rPr>
        <w:rFonts w:hint="default"/>
      </w:rPr>
    </w:lvl>
    <w:lvl w:ilvl="5" w:tplc="5436EC7C">
      <w:start w:val="1"/>
      <w:numFmt w:val="bullet"/>
      <w:lvlText w:val="•"/>
      <w:lvlJc w:val="left"/>
      <w:pPr>
        <w:ind w:left="6228" w:hanging="399"/>
      </w:pPr>
      <w:rPr>
        <w:rFonts w:hint="default"/>
      </w:rPr>
    </w:lvl>
    <w:lvl w:ilvl="6" w:tplc="E922851A">
      <w:start w:val="1"/>
      <w:numFmt w:val="bullet"/>
      <w:lvlText w:val="•"/>
      <w:lvlJc w:val="left"/>
      <w:pPr>
        <w:ind w:left="6974" w:hanging="399"/>
      </w:pPr>
      <w:rPr>
        <w:rFonts w:hint="default"/>
      </w:rPr>
    </w:lvl>
    <w:lvl w:ilvl="7" w:tplc="CE982D9A">
      <w:start w:val="1"/>
      <w:numFmt w:val="bullet"/>
      <w:lvlText w:val="•"/>
      <w:lvlJc w:val="left"/>
      <w:pPr>
        <w:ind w:left="7720" w:hanging="399"/>
      </w:pPr>
      <w:rPr>
        <w:rFonts w:hint="default"/>
      </w:rPr>
    </w:lvl>
    <w:lvl w:ilvl="8" w:tplc="BD2E1438">
      <w:start w:val="1"/>
      <w:numFmt w:val="bullet"/>
      <w:lvlText w:val="•"/>
      <w:lvlJc w:val="left"/>
      <w:pPr>
        <w:ind w:left="8467" w:hanging="399"/>
      </w:pPr>
      <w:rPr>
        <w:rFonts w:hint="default"/>
      </w:rPr>
    </w:lvl>
  </w:abstractNum>
  <w:abstractNum w:abstractNumId="20">
    <w:nsid w:val="4CD12688"/>
    <w:multiLevelType w:val="hybridMultilevel"/>
    <w:tmpl w:val="6CE8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912FE"/>
    <w:multiLevelType w:val="hybridMultilevel"/>
    <w:tmpl w:val="4F4EF7D4"/>
    <w:lvl w:ilvl="0" w:tplc="459601AA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5D6B15DE"/>
    <w:multiLevelType w:val="hybridMultilevel"/>
    <w:tmpl w:val="81B8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2B4A34"/>
    <w:multiLevelType w:val="hybridMultilevel"/>
    <w:tmpl w:val="C3E25E9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4">
    <w:nsid w:val="68AC6ABB"/>
    <w:multiLevelType w:val="multilevel"/>
    <w:tmpl w:val="76AE5918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F2410F9"/>
    <w:multiLevelType w:val="hybridMultilevel"/>
    <w:tmpl w:val="C8420194"/>
    <w:lvl w:ilvl="0" w:tplc="C5644962">
      <w:start w:val="1"/>
      <w:numFmt w:val="upperRoman"/>
      <w:lvlText w:val="%1."/>
      <w:lvlJc w:val="left"/>
      <w:pPr>
        <w:ind w:left="1056" w:hanging="233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90EC1DEC">
      <w:start w:val="1"/>
      <w:numFmt w:val="bullet"/>
      <w:lvlText w:val="•"/>
      <w:lvlJc w:val="left"/>
      <w:pPr>
        <w:ind w:left="1946" w:hanging="233"/>
      </w:pPr>
      <w:rPr>
        <w:rFonts w:hint="default"/>
      </w:rPr>
    </w:lvl>
    <w:lvl w:ilvl="2" w:tplc="4BCAF66C">
      <w:start w:val="1"/>
      <w:numFmt w:val="bullet"/>
      <w:lvlText w:val="•"/>
      <w:lvlJc w:val="left"/>
      <w:pPr>
        <w:ind w:left="2836" w:hanging="233"/>
      </w:pPr>
      <w:rPr>
        <w:rFonts w:hint="default"/>
      </w:rPr>
    </w:lvl>
    <w:lvl w:ilvl="3" w:tplc="428091B4">
      <w:start w:val="1"/>
      <w:numFmt w:val="bullet"/>
      <w:lvlText w:val="•"/>
      <w:lvlJc w:val="left"/>
      <w:pPr>
        <w:ind w:left="3727" w:hanging="233"/>
      </w:pPr>
      <w:rPr>
        <w:rFonts w:hint="default"/>
      </w:rPr>
    </w:lvl>
    <w:lvl w:ilvl="4" w:tplc="1AD26B36">
      <w:start w:val="1"/>
      <w:numFmt w:val="bullet"/>
      <w:lvlText w:val="•"/>
      <w:lvlJc w:val="left"/>
      <w:pPr>
        <w:ind w:left="4617" w:hanging="233"/>
      </w:pPr>
      <w:rPr>
        <w:rFonts w:hint="default"/>
      </w:rPr>
    </w:lvl>
    <w:lvl w:ilvl="5" w:tplc="7E5885C8">
      <w:start w:val="1"/>
      <w:numFmt w:val="bullet"/>
      <w:lvlText w:val="•"/>
      <w:lvlJc w:val="left"/>
      <w:pPr>
        <w:ind w:left="5508" w:hanging="233"/>
      </w:pPr>
      <w:rPr>
        <w:rFonts w:hint="default"/>
      </w:rPr>
    </w:lvl>
    <w:lvl w:ilvl="6" w:tplc="E13A2F7C">
      <w:start w:val="1"/>
      <w:numFmt w:val="bullet"/>
      <w:lvlText w:val="•"/>
      <w:lvlJc w:val="left"/>
      <w:pPr>
        <w:ind w:left="6398" w:hanging="233"/>
      </w:pPr>
      <w:rPr>
        <w:rFonts w:hint="default"/>
      </w:rPr>
    </w:lvl>
    <w:lvl w:ilvl="7" w:tplc="0B226C58">
      <w:start w:val="1"/>
      <w:numFmt w:val="bullet"/>
      <w:lvlText w:val="•"/>
      <w:lvlJc w:val="left"/>
      <w:pPr>
        <w:ind w:left="7288" w:hanging="233"/>
      </w:pPr>
      <w:rPr>
        <w:rFonts w:hint="default"/>
      </w:rPr>
    </w:lvl>
    <w:lvl w:ilvl="8" w:tplc="E61A12CC">
      <w:start w:val="1"/>
      <w:numFmt w:val="bullet"/>
      <w:lvlText w:val="•"/>
      <w:lvlJc w:val="left"/>
      <w:pPr>
        <w:ind w:left="8179" w:hanging="233"/>
      </w:pPr>
      <w:rPr>
        <w:rFonts w:hint="default"/>
      </w:rPr>
    </w:lvl>
  </w:abstractNum>
  <w:abstractNum w:abstractNumId="26">
    <w:nsid w:val="730B4FDB"/>
    <w:multiLevelType w:val="multilevel"/>
    <w:tmpl w:val="BB4CEB24"/>
    <w:lvl w:ilvl="0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3" w:hanging="502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198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3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4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9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502"/>
      </w:pPr>
      <w:rPr>
        <w:rFonts w:hint="default"/>
      </w:rPr>
    </w:lvl>
  </w:abstractNum>
  <w:abstractNum w:abstractNumId="27">
    <w:nsid w:val="7AAA31B4"/>
    <w:multiLevelType w:val="multilevel"/>
    <w:tmpl w:val="26388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7C870D6C"/>
    <w:multiLevelType w:val="hybridMultilevel"/>
    <w:tmpl w:val="4F08519C"/>
    <w:lvl w:ilvl="0" w:tplc="379854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3"/>
  </w:num>
  <w:num w:numId="2">
    <w:abstractNumId w:val="12"/>
  </w:num>
  <w:num w:numId="3">
    <w:abstractNumId w:val="28"/>
  </w:num>
  <w:num w:numId="4">
    <w:abstractNumId w:val="20"/>
  </w:num>
  <w:num w:numId="5">
    <w:abstractNumId w:val="5"/>
  </w:num>
  <w:num w:numId="6">
    <w:abstractNumId w:val="19"/>
  </w:num>
  <w:num w:numId="7">
    <w:abstractNumId w:val="26"/>
  </w:num>
  <w:num w:numId="8">
    <w:abstractNumId w:val="25"/>
  </w:num>
  <w:num w:numId="9">
    <w:abstractNumId w:val="11"/>
  </w:num>
  <w:num w:numId="10">
    <w:abstractNumId w:val="18"/>
  </w:num>
  <w:num w:numId="11">
    <w:abstractNumId w:val="7"/>
  </w:num>
  <w:num w:numId="12">
    <w:abstractNumId w:val="27"/>
  </w:num>
  <w:num w:numId="13">
    <w:abstractNumId w:val="6"/>
  </w:num>
  <w:num w:numId="14">
    <w:abstractNumId w:val="16"/>
  </w:num>
  <w:num w:numId="15">
    <w:abstractNumId w:val="2"/>
  </w:num>
  <w:num w:numId="16">
    <w:abstractNumId w:val="22"/>
  </w:num>
  <w:num w:numId="17">
    <w:abstractNumId w:val="3"/>
  </w:num>
  <w:num w:numId="18">
    <w:abstractNumId w:val="8"/>
  </w:num>
  <w:num w:numId="19">
    <w:abstractNumId w:val="14"/>
  </w:num>
  <w:num w:numId="20">
    <w:abstractNumId w:val="10"/>
  </w:num>
  <w:num w:numId="21">
    <w:abstractNumId w:val="21"/>
  </w:num>
  <w:num w:numId="22">
    <w:abstractNumId w:val="4"/>
  </w:num>
  <w:num w:numId="23">
    <w:abstractNumId w:val="13"/>
  </w:num>
  <w:num w:numId="24">
    <w:abstractNumId w:val="24"/>
  </w:num>
  <w:num w:numId="25">
    <w:abstractNumId w:val="17"/>
  </w:num>
  <w:num w:numId="26">
    <w:abstractNumId w:val="15"/>
  </w:num>
  <w:num w:numId="27">
    <w:abstractNumId w:val="9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03"/>
    <w:rsid w:val="00015FAB"/>
    <w:rsid w:val="00050C68"/>
    <w:rsid w:val="0005372C"/>
    <w:rsid w:val="00054D8B"/>
    <w:rsid w:val="000559D5"/>
    <w:rsid w:val="00056972"/>
    <w:rsid w:val="00060F3C"/>
    <w:rsid w:val="000808D6"/>
    <w:rsid w:val="000971A6"/>
    <w:rsid w:val="000A726F"/>
    <w:rsid w:val="000B4002"/>
    <w:rsid w:val="000B66C7"/>
    <w:rsid w:val="000B7F24"/>
    <w:rsid w:val="000C430D"/>
    <w:rsid w:val="000D4605"/>
    <w:rsid w:val="000E2418"/>
    <w:rsid w:val="000F0691"/>
    <w:rsid w:val="000F2B40"/>
    <w:rsid w:val="000F5B6A"/>
    <w:rsid w:val="00102764"/>
    <w:rsid w:val="00103A7F"/>
    <w:rsid w:val="00104E0D"/>
    <w:rsid w:val="0010504A"/>
    <w:rsid w:val="00116BFA"/>
    <w:rsid w:val="0012452A"/>
    <w:rsid w:val="00125DE3"/>
    <w:rsid w:val="00140B47"/>
    <w:rsid w:val="0014332D"/>
    <w:rsid w:val="00153B21"/>
    <w:rsid w:val="001542EF"/>
    <w:rsid w:val="001631EA"/>
    <w:rsid w:val="0018220B"/>
    <w:rsid w:val="00197282"/>
    <w:rsid w:val="001A4E10"/>
    <w:rsid w:val="001B2D1C"/>
    <w:rsid w:val="001C1D98"/>
    <w:rsid w:val="001D2690"/>
    <w:rsid w:val="001F134A"/>
    <w:rsid w:val="001F2303"/>
    <w:rsid w:val="001F4BE3"/>
    <w:rsid w:val="001F6D02"/>
    <w:rsid w:val="002030E2"/>
    <w:rsid w:val="002053EB"/>
    <w:rsid w:val="00220B01"/>
    <w:rsid w:val="00221A9B"/>
    <w:rsid w:val="0022304C"/>
    <w:rsid w:val="00224C67"/>
    <w:rsid w:val="0024550B"/>
    <w:rsid w:val="002504E8"/>
    <w:rsid w:val="00254382"/>
    <w:rsid w:val="00264338"/>
    <w:rsid w:val="0027031E"/>
    <w:rsid w:val="00272C97"/>
    <w:rsid w:val="0028703B"/>
    <w:rsid w:val="00290EF4"/>
    <w:rsid w:val="00292D5B"/>
    <w:rsid w:val="002A2062"/>
    <w:rsid w:val="002A31A1"/>
    <w:rsid w:val="002B6527"/>
    <w:rsid w:val="002C0595"/>
    <w:rsid w:val="002C135C"/>
    <w:rsid w:val="002C5E60"/>
    <w:rsid w:val="002E3843"/>
    <w:rsid w:val="002E65D5"/>
    <w:rsid w:val="002F061C"/>
    <w:rsid w:val="002F63E3"/>
    <w:rsid w:val="002F74D7"/>
    <w:rsid w:val="00300D60"/>
    <w:rsid w:val="0030124B"/>
    <w:rsid w:val="00302281"/>
    <w:rsid w:val="00313D3A"/>
    <w:rsid w:val="0031468F"/>
    <w:rsid w:val="0033253F"/>
    <w:rsid w:val="00334430"/>
    <w:rsid w:val="00340AA4"/>
    <w:rsid w:val="00341FC1"/>
    <w:rsid w:val="003615B7"/>
    <w:rsid w:val="0037040B"/>
    <w:rsid w:val="003921D8"/>
    <w:rsid w:val="003B2193"/>
    <w:rsid w:val="003C3515"/>
    <w:rsid w:val="003C3592"/>
    <w:rsid w:val="003D4301"/>
    <w:rsid w:val="003F2318"/>
    <w:rsid w:val="003F2F75"/>
    <w:rsid w:val="004059C7"/>
    <w:rsid w:val="00407521"/>
    <w:rsid w:val="00407B71"/>
    <w:rsid w:val="00410075"/>
    <w:rsid w:val="00425061"/>
    <w:rsid w:val="0042604D"/>
    <w:rsid w:val="0043686A"/>
    <w:rsid w:val="00441069"/>
    <w:rsid w:val="00444636"/>
    <w:rsid w:val="00453869"/>
    <w:rsid w:val="00455101"/>
    <w:rsid w:val="004711EC"/>
    <w:rsid w:val="004808C1"/>
    <w:rsid w:val="00480BC7"/>
    <w:rsid w:val="004871AA"/>
    <w:rsid w:val="00491948"/>
    <w:rsid w:val="004A5535"/>
    <w:rsid w:val="004B1871"/>
    <w:rsid w:val="004B6A5C"/>
    <w:rsid w:val="004E78FD"/>
    <w:rsid w:val="004F7011"/>
    <w:rsid w:val="00504902"/>
    <w:rsid w:val="00513D4B"/>
    <w:rsid w:val="005156E6"/>
    <w:rsid w:val="00515D9C"/>
    <w:rsid w:val="00522462"/>
    <w:rsid w:val="00531FBD"/>
    <w:rsid w:val="0053366A"/>
    <w:rsid w:val="00535117"/>
    <w:rsid w:val="00551ABC"/>
    <w:rsid w:val="0058055C"/>
    <w:rsid w:val="00587BF6"/>
    <w:rsid w:val="0059016C"/>
    <w:rsid w:val="00593EE6"/>
    <w:rsid w:val="005A3E1E"/>
    <w:rsid w:val="005C5FF3"/>
    <w:rsid w:val="005E2576"/>
    <w:rsid w:val="005E7DA7"/>
    <w:rsid w:val="006045D2"/>
    <w:rsid w:val="00610EE6"/>
    <w:rsid w:val="00611679"/>
    <w:rsid w:val="00611FE9"/>
    <w:rsid w:val="00613D7D"/>
    <w:rsid w:val="00647908"/>
    <w:rsid w:val="006564DB"/>
    <w:rsid w:val="00660EE3"/>
    <w:rsid w:val="00663D9D"/>
    <w:rsid w:val="006764BF"/>
    <w:rsid w:val="00676B57"/>
    <w:rsid w:val="006A6701"/>
    <w:rsid w:val="006A7DFD"/>
    <w:rsid w:val="006B4A49"/>
    <w:rsid w:val="006F1451"/>
    <w:rsid w:val="007120F8"/>
    <w:rsid w:val="007219F0"/>
    <w:rsid w:val="00762FFC"/>
    <w:rsid w:val="007730B1"/>
    <w:rsid w:val="00782222"/>
    <w:rsid w:val="0078544D"/>
    <w:rsid w:val="007936ED"/>
    <w:rsid w:val="007976FE"/>
    <w:rsid w:val="007A5CBA"/>
    <w:rsid w:val="007B57B0"/>
    <w:rsid w:val="007B6388"/>
    <w:rsid w:val="007C0A5F"/>
    <w:rsid w:val="007C6871"/>
    <w:rsid w:val="007D2E24"/>
    <w:rsid w:val="007D6ADC"/>
    <w:rsid w:val="007F7D15"/>
    <w:rsid w:val="00803F3C"/>
    <w:rsid w:val="00804CFE"/>
    <w:rsid w:val="00811C11"/>
    <w:rsid w:val="00811C94"/>
    <w:rsid w:val="00811CF1"/>
    <w:rsid w:val="008216A5"/>
    <w:rsid w:val="00837BC0"/>
    <w:rsid w:val="008438D7"/>
    <w:rsid w:val="00844CA1"/>
    <w:rsid w:val="00846141"/>
    <w:rsid w:val="008503EB"/>
    <w:rsid w:val="00860E5A"/>
    <w:rsid w:val="00864252"/>
    <w:rsid w:val="00867AB6"/>
    <w:rsid w:val="0087202E"/>
    <w:rsid w:val="00880195"/>
    <w:rsid w:val="008874E6"/>
    <w:rsid w:val="00892257"/>
    <w:rsid w:val="008A26EE"/>
    <w:rsid w:val="008A4C02"/>
    <w:rsid w:val="008B2E3A"/>
    <w:rsid w:val="008B5EB3"/>
    <w:rsid w:val="008B6AD3"/>
    <w:rsid w:val="008C01DC"/>
    <w:rsid w:val="008C0646"/>
    <w:rsid w:val="008C6B88"/>
    <w:rsid w:val="008E17E7"/>
    <w:rsid w:val="008F0517"/>
    <w:rsid w:val="009065D6"/>
    <w:rsid w:val="00910044"/>
    <w:rsid w:val="009115D2"/>
    <w:rsid w:val="009122B1"/>
    <w:rsid w:val="00913129"/>
    <w:rsid w:val="00916385"/>
    <w:rsid w:val="00917C70"/>
    <w:rsid w:val="009204AE"/>
    <w:rsid w:val="009228DF"/>
    <w:rsid w:val="00924E84"/>
    <w:rsid w:val="00933165"/>
    <w:rsid w:val="009476EE"/>
    <w:rsid w:val="00947FCC"/>
    <w:rsid w:val="009630F5"/>
    <w:rsid w:val="00982D56"/>
    <w:rsid w:val="00985A10"/>
    <w:rsid w:val="00992C7E"/>
    <w:rsid w:val="009A14E9"/>
    <w:rsid w:val="009D1787"/>
    <w:rsid w:val="00A05C9C"/>
    <w:rsid w:val="00A061D7"/>
    <w:rsid w:val="00A07240"/>
    <w:rsid w:val="00A11C54"/>
    <w:rsid w:val="00A2218E"/>
    <w:rsid w:val="00A26FED"/>
    <w:rsid w:val="00A30E81"/>
    <w:rsid w:val="00A34804"/>
    <w:rsid w:val="00A36EE9"/>
    <w:rsid w:val="00A52C70"/>
    <w:rsid w:val="00A6274F"/>
    <w:rsid w:val="00A650B2"/>
    <w:rsid w:val="00A67B50"/>
    <w:rsid w:val="00A800E3"/>
    <w:rsid w:val="00A941CF"/>
    <w:rsid w:val="00A951F4"/>
    <w:rsid w:val="00AB711D"/>
    <w:rsid w:val="00AC4EFC"/>
    <w:rsid w:val="00AC6C57"/>
    <w:rsid w:val="00AD1CA3"/>
    <w:rsid w:val="00AE2601"/>
    <w:rsid w:val="00B05975"/>
    <w:rsid w:val="00B11BE5"/>
    <w:rsid w:val="00B21E07"/>
    <w:rsid w:val="00B22F6A"/>
    <w:rsid w:val="00B31114"/>
    <w:rsid w:val="00B35935"/>
    <w:rsid w:val="00B37E63"/>
    <w:rsid w:val="00B444A2"/>
    <w:rsid w:val="00B51EBD"/>
    <w:rsid w:val="00B62CFB"/>
    <w:rsid w:val="00B72D61"/>
    <w:rsid w:val="00B7647A"/>
    <w:rsid w:val="00B8231A"/>
    <w:rsid w:val="00B830EC"/>
    <w:rsid w:val="00B84B5D"/>
    <w:rsid w:val="00BB1C79"/>
    <w:rsid w:val="00BB3524"/>
    <w:rsid w:val="00BB4833"/>
    <w:rsid w:val="00BB55C0"/>
    <w:rsid w:val="00BC0920"/>
    <w:rsid w:val="00BD388E"/>
    <w:rsid w:val="00BD5C16"/>
    <w:rsid w:val="00BE30D8"/>
    <w:rsid w:val="00BF39F0"/>
    <w:rsid w:val="00C11FDF"/>
    <w:rsid w:val="00C15D36"/>
    <w:rsid w:val="00C3409F"/>
    <w:rsid w:val="00C340F7"/>
    <w:rsid w:val="00C429BF"/>
    <w:rsid w:val="00C509E0"/>
    <w:rsid w:val="00C572C4"/>
    <w:rsid w:val="00C67B5B"/>
    <w:rsid w:val="00C67F64"/>
    <w:rsid w:val="00C731BB"/>
    <w:rsid w:val="00CA0980"/>
    <w:rsid w:val="00CA151C"/>
    <w:rsid w:val="00CB1900"/>
    <w:rsid w:val="00CB43C1"/>
    <w:rsid w:val="00CC2944"/>
    <w:rsid w:val="00CD077D"/>
    <w:rsid w:val="00CE5183"/>
    <w:rsid w:val="00D00358"/>
    <w:rsid w:val="00D041EA"/>
    <w:rsid w:val="00D13E83"/>
    <w:rsid w:val="00D15053"/>
    <w:rsid w:val="00D23D11"/>
    <w:rsid w:val="00D51019"/>
    <w:rsid w:val="00D57DDA"/>
    <w:rsid w:val="00D61744"/>
    <w:rsid w:val="00D73323"/>
    <w:rsid w:val="00D741DA"/>
    <w:rsid w:val="00D939CB"/>
    <w:rsid w:val="00D961DE"/>
    <w:rsid w:val="00DB0442"/>
    <w:rsid w:val="00DB3927"/>
    <w:rsid w:val="00DB4D6B"/>
    <w:rsid w:val="00DB54B5"/>
    <w:rsid w:val="00DC2302"/>
    <w:rsid w:val="00DC2B49"/>
    <w:rsid w:val="00DC7F2D"/>
    <w:rsid w:val="00DD6ABE"/>
    <w:rsid w:val="00DE50C1"/>
    <w:rsid w:val="00DF152F"/>
    <w:rsid w:val="00DF3706"/>
    <w:rsid w:val="00DF4F3F"/>
    <w:rsid w:val="00DF57E7"/>
    <w:rsid w:val="00E04378"/>
    <w:rsid w:val="00E138E0"/>
    <w:rsid w:val="00E3132E"/>
    <w:rsid w:val="00E36EA0"/>
    <w:rsid w:val="00E40091"/>
    <w:rsid w:val="00E420C8"/>
    <w:rsid w:val="00E61F30"/>
    <w:rsid w:val="00E64A53"/>
    <w:rsid w:val="00E657E1"/>
    <w:rsid w:val="00E67DF0"/>
    <w:rsid w:val="00E71C52"/>
    <w:rsid w:val="00E7274C"/>
    <w:rsid w:val="00E73C22"/>
    <w:rsid w:val="00E74E00"/>
    <w:rsid w:val="00E75C57"/>
    <w:rsid w:val="00E76A4E"/>
    <w:rsid w:val="00E8310D"/>
    <w:rsid w:val="00E86F85"/>
    <w:rsid w:val="00E9626F"/>
    <w:rsid w:val="00EA21F2"/>
    <w:rsid w:val="00EC40AD"/>
    <w:rsid w:val="00ED72D3"/>
    <w:rsid w:val="00EF29AB"/>
    <w:rsid w:val="00EF39DF"/>
    <w:rsid w:val="00EF56AF"/>
    <w:rsid w:val="00F02C40"/>
    <w:rsid w:val="00F209AC"/>
    <w:rsid w:val="00F24917"/>
    <w:rsid w:val="00F30D40"/>
    <w:rsid w:val="00F3789E"/>
    <w:rsid w:val="00F410DF"/>
    <w:rsid w:val="00F51434"/>
    <w:rsid w:val="00F72713"/>
    <w:rsid w:val="00F74187"/>
    <w:rsid w:val="00F76DBF"/>
    <w:rsid w:val="00F8225E"/>
    <w:rsid w:val="00F86418"/>
    <w:rsid w:val="00F9155C"/>
    <w:rsid w:val="00F9297B"/>
    <w:rsid w:val="00F97B07"/>
    <w:rsid w:val="00FA45BE"/>
    <w:rsid w:val="00FA6611"/>
    <w:rsid w:val="00FA6C18"/>
    <w:rsid w:val="00FB17EC"/>
    <w:rsid w:val="00FC3026"/>
    <w:rsid w:val="00FC6E27"/>
    <w:rsid w:val="00FD3190"/>
    <w:rsid w:val="00FD350A"/>
    <w:rsid w:val="00FE230A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1F2303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F23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aliases w:val="Знак11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F2303"/>
    <w:rPr>
      <w:sz w:val="28"/>
    </w:rPr>
  </w:style>
  <w:style w:type="character" w:customStyle="1" w:styleId="30">
    <w:name w:val="Заголовок 3 Знак"/>
    <w:basedOn w:val="a0"/>
    <w:link w:val="3"/>
    <w:rsid w:val="001F2303"/>
    <w:rPr>
      <w:rFonts w:ascii="Arial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F2303"/>
  </w:style>
  <w:style w:type="paragraph" w:customStyle="1" w:styleId="ConsPlusNormal">
    <w:name w:val="ConsPlusNormal"/>
    <w:rsid w:val="001F23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1F2303"/>
    <w:rPr>
      <w:rFonts w:ascii="AG Souvenir" w:hAnsi="AG Souvenir"/>
      <w:b/>
      <w:spacing w:val="38"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1F2303"/>
  </w:style>
  <w:style w:type="character" w:customStyle="1" w:styleId="a4">
    <w:name w:val="Основной текст Знак"/>
    <w:basedOn w:val="a0"/>
    <w:link w:val="a3"/>
    <w:rsid w:val="001F2303"/>
    <w:rPr>
      <w:sz w:val="28"/>
    </w:rPr>
  </w:style>
  <w:style w:type="character" w:customStyle="1" w:styleId="a6">
    <w:name w:val="Основной текст с отступом Знак"/>
    <w:aliases w:val="Знак11 Знак"/>
    <w:basedOn w:val="a0"/>
    <w:link w:val="a5"/>
    <w:rsid w:val="001F2303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1F2303"/>
  </w:style>
  <w:style w:type="character" w:customStyle="1" w:styleId="aa">
    <w:name w:val="Верхний колонтитул Знак"/>
    <w:basedOn w:val="a0"/>
    <w:link w:val="a9"/>
    <w:rsid w:val="001F2303"/>
  </w:style>
  <w:style w:type="numbering" w:customStyle="1" w:styleId="111">
    <w:name w:val="Нет списка111"/>
    <w:next w:val="a2"/>
    <w:semiHidden/>
    <w:rsid w:val="001F2303"/>
  </w:style>
  <w:style w:type="paragraph" w:customStyle="1" w:styleId="ConsPlusTitlePage">
    <w:name w:val="ConsPlusTitlePage"/>
    <w:rsid w:val="001F2303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Title">
    <w:name w:val="ConsPlusTitle"/>
    <w:rsid w:val="001F2303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table" w:styleId="ae">
    <w:name w:val="Table Grid"/>
    <w:basedOn w:val="a1"/>
    <w:rsid w:val="001F230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1F2303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rsid w:val="001F230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af0">
    <w:name w:val="List Paragraph"/>
    <w:basedOn w:val="a"/>
    <w:uiPriority w:val="34"/>
    <w:qFormat/>
    <w:rsid w:val="001F2303"/>
    <w:pPr>
      <w:ind w:left="720"/>
      <w:contextualSpacing/>
    </w:pPr>
  </w:style>
  <w:style w:type="paragraph" w:customStyle="1" w:styleId="12">
    <w:name w:val="Без интервала1"/>
    <w:rsid w:val="001F2303"/>
    <w:rPr>
      <w:rFonts w:ascii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1F2303"/>
  </w:style>
  <w:style w:type="numbering" w:customStyle="1" w:styleId="120">
    <w:name w:val="Нет списка12"/>
    <w:next w:val="a2"/>
    <w:semiHidden/>
    <w:rsid w:val="001F2303"/>
  </w:style>
  <w:style w:type="character" w:customStyle="1" w:styleId="pt-a0">
    <w:name w:val="pt-a0"/>
    <w:basedOn w:val="a0"/>
    <w:rsid w:val="001F2303"/>
  </w:style>
  <w:style w:type="paragraph" w:customStyle="1" w:styleId="pt-a-000005">
    <w:name w:val="pt-a-000005"/>
    <w:basedOn w:val="a"/>
    <w:rsid w:val="001F2303"/>
    <w:pPr>
      <w:spacing w:before="100" w:beforeAutospacing="1" w:after="100" w:afterAutospacing="1"/>
    </w:pPr>
    <w:rPr>
      <w:sz w:val="24"/>
      <w:szCs w:val="24"/>
    </w:rPr>
  </w:style>
  <w:style w:type="paragraph" w:customStyle="1" w:styleId="pt-a">
    <w:name w:val="pt-a"/>
    <w:basedOn w:val="a"/>
    <w:rsid w:val="001F2303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16">
    <w:name w:val="pt-a-000016"/>
    <w:basedOn w:val="a"/>
    <w:rsid w:val="001F2303"/>
    <w:pPr>
      <w:spacing w:before="100" w:beforeAutospacing="1" w:after="100" w:afterAutospacing="1"/>
    </w:pPr>
    <w:rPr>
      <w:sz w:val="24"/>
      <w:szCs w:val="24"/>
    </w:rPr>
  </w:style>
  <w:style w:type="character" w:customStyle="1" w:styleId="8">
    <w:name w:val="Знак Знак8"/>
    <w:basedOn w:val="a0"/>
    <w:rsid w:val="001F2303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ConsPlusCell">
    <w:name w:val="ConsPlusCell"/>
    <w:rsid w:val="001F230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3">
    <w:name w:val="Абзац списка1"/>
    <w:basedOn w:val="a"/>
    <w:rsid w:val="001F23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">
    <w:name w:val="Знак Знак5"/>
    <w:basedOn w:val="a0"/>
    <w:rsid w:val="001F23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F2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rsid w:val="001F2303"/>
  </w:style>
  <w:style w:type="character" w:customStyle="1" w:styleId="af2">
    <w:name w:val="Текст сноски Знак"/>
    <w:basedOn w:val="a0"/>
    <w:link w:val="af1"/>
    <w:rsid w:val="001F2303"/>
  </w:style>
  <w:style w:type="paragraph" w:customStyle="1" w:styleId="14">
    <w:name w:val="Знак1"/>
    <w:basedOn w:val="a"/>
    <w:rsid w:val="001F230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3">
    <w:name w:val="footnote reference"/>
    <w:basedOn w:val="a0"/>
    <w:rsid w:val="001F2303"/>
    <w:rPr>
      <w:vertAlign w:val="superscript"/>
    </w:rPr>
  </w:style>
  <w:style w:type="paragraph" w:styleId="af4">
    <w:name w:val="Normal (Web)"/>
    <w:basedOn w:val="a"/>
    <w:rsid w:val="001F230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1"/>
    <w:basedOn w:val="a"/>
    <w:rsid w:val="001F2303"/>
    <w:pPr>
      <w:jc w:val="center"/>
    </w:pPr>
    <w:rPr>
      <w:color w:val="000000"/>
      <w:sz w:val="28"/>
      <w:szCs w:val="28"/>
    </w:rPr>
  </w:style>
  <w:style w:type="numbering" w:customStyle="1" w:styleId="31">
    <w:name w:val="Нет списка3"/>
    <w:next w:val="a2"/>
    <w:uiPriority w:val="99"/>
    <w:semiHidden/>
    <w:unhideWhenUsed/>
    <w:rsid w:val="001F2303"/>
  </w:style>
  <w:style w:type="character" w:styleId="af5">
    <w:name w:val="FollowedHyperlink"/>
    <w:basedOn w:val="a0"/>
    <w:uiPriority w:val="99"/>
    <w:unhideWhenUsed/>
    <w:rsid w:val="001F2303"/>
    <w:rPr>
      <w:color w:val="800080" w:themeColor="followedHyperlink"/>
      <w:u w:val="single"/>
    </w:rPr>
  </w:style>
  <w:style w:type="character" w:styleId="af6">
    <w:name w:val="line number"/>
    <w:basedOn w:val="a0"/>
    <w:uiPriority w:val="99"/>
    <w:unhideWhenUsed/>
    <w:rsid w:val="001F2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1F2303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F23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aliases w:val="Знак11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F2303"/>
    <w:rPr>
      <w:sz w:val="28"/>
    </w:rPr>
  </w:style>
  <w:style w:type="character" w:customStyle="1" w:styleId="30">
    <w:name w:val="Заголовок 3 Знак"/>
    <w:basedOn w:val="a0"/>
    <w:link w:val="3"/>
    <w:rsid w:val="001F2303"/>
    <w:rPr>
      <w:rFonts w:ascii="Arial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F2303"/>
  </w:style>
  <w:style w:type="paragraph" w:customStyle="1" w:styleId="ConsPlusNormal">
    <w:name w:val="ConsPlusNormal"/>
    <w:rsid w:val="001F23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1F2303"/>
    <w:rPr>
      <w:rFonts w:ascii="AG Souvenir" w:hAnsi="AG Souvenir"/>
      <w:b/>
      <w:spacing w:val="38"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1F2303"/>
  </w:style>
  <w:style w:type="character" w:customStyle="1" w:styleId="a4">
    <w:name w:val="Основной текст Знак"/>
    <w:basedOn w:val="a0"/>
    <w:link w:val="a3"/>
    <w:rsid w:val="001F2303"/>
    <w:rPr>
      <w:sz w:val="28"/>
    </w:rPr>
  </w:style>
  <w:style w:type="character" w:customStyle="1" w:styleId="a6">
    <w:name w:val="Основной текст с отступом Знак"/>
    <w:aliases w:val="Знак11 Знак"/>
    <w:basedOn w:val="a0"/>
    <w:link w:val="a5"/>
    <w:rsid w:val="001F2303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1F2303"/>
  </w:style>
  <w:style w:type="character" w:customStyle="1" w:styleId="aa">
    <w:name w:val="Верхний колонтитул Знак"/>
    <w:basedOn w:val="a0"/>
    <w:link w:val="a9"/>
    <w:rsid w:val="001F2303"/>
  </w:style>
  <w:style w:type="numbering" w:customStyle="1" w:styleId="111">
    <w:name w:val="Нет списка111"/>
    <w:next w:val="a2"/>
    <w:semiHidden/>
    <w:rsid w:val="001F2303"/>
  </w:style>
  <w:style w:type="paragraph" w:customStyle="1" w:styleId="ConsPlusTitlePage">
    <w:name w:val="ConsPlusTitlePage"/>
    <w:rsid w:val="001F2303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Title">
    <w:name w:val="ConsPlusTitle"/>
    <w:rsid w:val="001F2303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table" w:styleId="ae">
    <w:name w:val="Table Grid"/>
    <w:basedOn w:val="a1"/>
    <w:rsid w:val="001F230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1F2303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rsid w:val="001F230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af0">
    <w:name w:val="List Paragraph"/>
    <w:basedOn w:val="a"/>
    <w:uiPriority w:val="34"/>
    <w:qFormat/>
    <w:rsid w:val="001F2303"/>
    <w:pPr>
      <w:ind w:left="720"/>
      <w:contextualSpacing/>
    </w:pPr>
  </w:style>
  <w:style w:type="paragraph" w:customStyle="1" w:styleId="12">
    <w:name w:val="Без интервала1"/>
    <w:rsid w:val="001F2303"/>
    <w:rPr>
      <w:rFonts w:ascii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1F2303"/>
  </w:style>
  <w:style w:type="numbering" w:customStyle="1" w:styleId="120">
    <w:name w:val="Нет списка12"/>
    <w:next w:val="a2"/>
    <w:semiHidden/>
    <w:rsid w:val="001F2303"/>
  </w:style>
  <w:style w:type="character" w:customStyle="1" w:styleId="pt-a0">
    <w:name w:val="pt-a0"/>
    <w:basedOn w:val="a0"/>
    <w:rsid w:val="001F2303"/>
  </w:style>
  <w:style w:type="paragraph" w:customStyle="1" w:styleId="pt-a-000005">
    <w:name w:val="pt-a-000005"/>
    <w:basedOn w:val="a"/>
    <w:rsid w:val="001F2303"/>
    <w:pPr>
      <w:spacing w:before="100" w:beforeAutospacing="1" w:after="100" w:afterAutospacing="1"/>
    </w:pPr>
    <w:rPr>
      <w:sz w:val="24"/>
      <w:szCs w:val="24"/>
    </w:rPr>
  </w:style>
  <w:style w:type="paragraph" w:customStyle="1" w:styleId="pt-a">
    <w:name w:val="pt-a"/>
    <w:basedOn w:val="a"/>
    <w:rsid w:val="001F2303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16">
    <w:name w:val="pt-a-000016"/>
    <w:basedOn w:val="a"/>
    <w:rsid w:val="001F2303"/>
    <w:pPr>
      <w:spacing w:before="100" w:beforeAutospacing="1" w:after="100" w:afterAutospacing="1"/>
    </w:pPr>
    <w:rPr>
      <w:sz w:val="24"/>
      <w:szCs w:val="24"/>
    </w:rPr>
  </w:style>
  <w:style w:type="character" w:customStyle="1" w:styleId="8">
    <w:name w:val="Знак Знак8"/>
    <w:basedOn w:val="a0"/>
    <w:rsid w:val="001F2303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ConsPlusCell">
    <w:name w:val="ConsPlusCell"/>
    <w:rsid w:val="001F230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3">
    <w:name w:val="Абзац списка1"/>
    <w:basedOn w:val="a"/>
    <w:rsid w:val="001F23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">
    <w:name w:val="Знак Знак5"/>
    <w:basedOn w:val="a0"/>
    <w:rsid w:val="001F23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F23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rsid w:val="001F2303"/>
  </w:style>
  <w:style w:type="character" w:customStyle="1" w:styleId="af2">
    <w:name w:val="Текст сноски Знак"/>
    <w:basedOn w:val="a0"/>
    <w:link w:val="af1"/>
    <w:rsid w:val="001F2303"/>
  </w:style>
  <w:style w:type="paragraph" w:customStyle="1" w:styleId="14">
    <w:name w:val="Знак1"/>
    <w:basedOn w:val="a"/>
    <w:rsid w:val="001F230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3">
    <w:name w:val="footnote reference"/>
    <w:basedOn w:val="a0"/>
    <w:rsid w:val="001F2303"/>
    <w:rPr>
      <w:vertAlign w:val="superscript"/>
    </w:rPr>
  </w:style>
  <w:style w:type="paragraph" w:styleId="af4">
    <w:name w:val="Normal (Web)"/>
    <w:basedOn w:val="a"/>
    <w:rsid w:val="001F230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1"/>
    <w:basedOn w:val="a"/>
    <w:rsid w:val="001F2303"/>
    <w:pPr>
      <w:jc w:val="center"/>
    </w:pPr>
    <w:rPr>
      <w:color w:val="000000"/>
      <w:sz w:val="28"/>
      <w:szCs w:val="28"/>
    </w:rPr>
  </w:style>
  <w:style w:type="numbering" w:customStyle="1" w:styleId="31">
    <w:name w:val="Нет списка3"/>
    <w:next w:val="a2"/>
    <w:uiPriority w:val="99"/>
    <w:semiHidden/>
    <w:unhideWhenUsed/>
    <w:rsid w:val="001F2303"/>
  </w:style>
  <w:style w:type="character" w:styleId="af5">
    <w:name w:val="FollowedHyperlink"/>
    <w:basedOn w:val="a0"/>
    <w:uiPriority w:val="99"/>
    <w:unhideWhenUsed/>
    <w:rsid w:val="001F2303"/>
    <w:rPr>
      <w:color w:val="800080" w:themeColor="followedHyperlink"/>
      <w:u w:val="single"/>
    </w:rPr>
  </w:style>
  <w:style w:type="character" w:styleId="af6">
    <w:name w:val="line number"/>
    <w:basedOn w:val="a0"/>
    <w:uiPriority w:val="99"/>
    <w:unhideWhenUsed/>
    <w:rsid w:val="001F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47FC-8F96-47C1-A1B3-66915D78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2</cp:revision>
  <cp:lastPrinted>2020-01-21T07:15:00Z</cp:lastPrinted>
  <dcterms:created xsi:type="dcterms:W3CDTF">2021-02-16T05:37:00Z</dcterms:created>
  <dcterms:modified xsi:type="dcterms:W3CDTF">2021-02-16T05:37:00Z</dcterms:modified>
</cp:coreProperties>
</file>